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EE" w:rsidRPr="00466EEE" w:rsidRDefault="00466EEE" w:rsidP="00466EEE">
      <w:pPr>
        <w:pStyle w:val="a3"/>
        <w:spacing w:before="0" w:beforeAutospacing="0" w:after="300" w:afterAutospacing="0"/>
        <w:jc w:val="center"/>
        <w:rPr>
          <w:b/>
          <w:color w:val="252525"/>
        </w:rPr>
      </w:pPr>
      <w:r w:rsidRPr="00466EEE">
        <w:rPr>
          <w:b/>
          <w:color w:val="252525"/>
        </w:rPr>
        <w:t>Как защитить свои права потребителя на распродаже</w:t>
      </w:r>
    </w:p>
    <w:p w:rsidR="00466EEE" w:rsidRPr="00466EEE" w:rsidRDefault="00466EEE" w:rsidP="00466EEE">
      <w:pPr>
        <w:pStyle w:val="a3"/>
        <w:spacing w:before="0" w:beforeAutospacing="0" w:after="300" w:afterAutospacing="0"/>
        <w:ind w:firstLine="708"/>
        <w:jc w:val="both"/>
        <w:rPr>
          <w:color w:val="252525"/>
        </w:rPr>
      </w:pPr>
      <w:r w:rsidRPr="00466EEE">
        <w:rPr>
          <w:color w:val="252525"/>
        </w:rPr>
        <w:t>Распродажные дни, такие как «Черная пятница» и глобальная акция «11 ноября», становятся всё популярнее среди россиян. Эти события привлекают покупателей огромными скидками и специальными предложениями. Однако вместе с выгодой возникают риски нарушения прав потребителей. Рассмотрим основные моменты, на которые стоит обратить внимание перед покупкой товаров в рамках акций и мероприятий вроде распродажи 11.11.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«</w:t>
      </w:r>
      <w:proofErr w:type="spellStart"/>
      <w:r w:rsidRPr="00466EEE">
        <w:rPr>
          <w:color w:val="252525"/>
        </w:rPr>
        <w:t>Одинадцать</w:t>
      </w:r>
      <w:proofErr w:type="spellEnd"/>
      <w:r w:rsidRPr="00466EEE">
        <w:rPr>
          <w:color w:val="252525"/>
        </w:rPr>
        <w:t xml:space="preserve">-одиннадцать» зародилась в Китае и стала международной акцией, которую проводят крупные онлайн-магазины и </w:t>
      </w:r>
      <w:proofErr w:type="spellStart"/>
      <w:r w:rsidRPr="00466EEE">
        <w:rPr>
          <w:color w:val="252525"/>
        </w:rPr>
        <w:t>маркетплейсы</w:t>
      </w:r>
      <w:proofErr w:type="spellEnd"/>
      <w:r w:rsidRPr="00466EEE">
        <w:rPr>
          <w:color w:val="252525"/>
        </w:rPr>
        <w:t>, включая российские площадки. Она проводится ежегодно 11 ноября и привлекает миллионы пользователей со всего мира своими скидками и эксклюзивными предложениями.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Однако покупатели часто сталкиваются с проблемами некачественных товаров, несвоевременной доставки, отмененных заказов и недобросовестностью продавцов. Поэтому важно помнить о правах потребителей и способах защиты собственных интересов.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Вот некоторые советы покупателям: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Перед началом покупки внимательно ознакомьтесь с условиями участия в акциях и правилах возврата товара. Некоторые продавцы ограничивают сроки замены продукции, устанавливают минимальные суммы заказа или исключают определённые категории товаров из скидок.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Избегайте покупок импульсивно. Часто потребители покупают товары, которыми впоследствии редко пользуются. Это особенно актуально в условиях огромных скидок, создающих иллюзию экономии. Перед оформлением заказа подумайте, действительно ли вам нужен этот товар.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 xml:space="preserve">Следите за ценами заранее. Некоторые магазины поднимают цены накануне распродажи, чтобы искусственно создать впечатление большой скидки. Для сравнения цен полезно пользоваться </w:t>
      </w:r>
      <w:proofErr w:type="spellStart"/>
      <w:r w:rsidRPr="00466EEE">
        <w:rPr>
          <w:color w:val="252525"/>
        </w:rPr>
        <w:t>агрегаторами</w:t>
      </w:r>
      <w:proofErr w:type="spellEnd"/>
      <w:r w:rsidRPr="00466EEE">
        <w:rPr>
          <w:color w:val="252525"/>
        </w:rPr>
        <w:t xml:space="preserve"> цен или приложениями отслеживания стоимости.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Используйте защищенные способы оплаты. Оплачивайте покупки банковскими картами с поддержкой технологий защиты транзакций. Никогда не передавайте реквизиты карты третьим лицам.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Оформляйте покупку официально. Покупки через социальные сети или неофициальные сайты несут повышенные риски мошенничества. Старайтесь приобретать продукцию на официальных ресурсах известных магазинов и платформ.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Правовые нормы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Согласно российскому законодательству, потребитель имеет право вернуть качественный товар надлежащего качества в течение двух недель после приобретения. Если товар оказался бракованным, срок возврата увеличивается до гарантийного периода либо разумного срока годности изделия.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lastRenderedPageBreak/>
        <w:t>Кроме того, согласно статье 26 Закона РФ «О защите прав потребителей», дистанционный способ продажи предполагает дополнительную защиту покупателя: покупатель вправе отказаться от товара даже после его получения, компенсировав лишь расходы продавца на доставку обратно.</w:t>
      </w:r>
    </w:p>
    <w:p w:rsid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 w:rsidRPr="00466EEE">
        <w:rPr>
          <w:color w:val="252525"/>
        </w:rPr>
        <w:t>Акция «11 ноября» позволяет существенно сэкономить, однако необходимо соблюдать осторожность и следить за соблюдением своих прав. Будьте внимательны, проверяйте репутацию магазина, изучайте отзывы и пользуйтесь законными способами защиты своего выбора.</w:t>
      </w:r>
    </w:p>
    <w:p w:rsidR="00466EEE" w:rsidRPr="00466EEE" w:rsidRDefault="00466EEE" w:rsidP="00466EEE">
      <w:pPr>
        <w:pStyle w:val="a3"/>
        <w:spacing w:before="0" w:beforeAutospacing="0" w:after="300" w:afterAutospacing="0"/>
        <w:jc w:val="both"/>
        <w:rPr>
          <w:color w:val="252525"/>
        </w:rPr>
      </w:pPr>
      <w:r>
        <w:rPr>
          <w:color w:val="252525"/>
        </w:rPr>
        <w:t>Зеленодольский территориальный орган Госалкогольинспекции РТ, 13.11.2025</w:t>
      </w:r>
      <w:bookmarkStart w:id="0" w:name="_GoBack"/>
      <w:bookmarkEnd w:id="0"/>
    </w:p>
    <w:p w:rsidR="00AF28A2" w:rsidRDefault="00AF28A2"/>
    <w:sectPr w:rsidR="00AF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B1"/>
    <w:rsid w:val="00466EEE"/>
    <w:rsid w:val="005437B1"/>
    <w:rsid w:val="00A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6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3583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2025-11-13T13:29:00Z</dcterms:created>
  <dcterms:modified xsi:type="dcterms:W3CDTF">2025-11-13T13:32:00Z</dcterms:modified>
</cp:coreProperties>
</file>